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8513B" w14:textId="77777777" w:rsidR="00AC4102" w:rsidRPr="009B367A" w:rsidRDefault="00D853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  <w:b/>
          <w:color w:val="0B5394"/>
          <w:sz w:val="32"/>
          <w:szCs w:val="32"/>
        </w:rPr>
      </w:pPr>
      <w:proofErr w:type="spellStart"/>
      <w:r>
        <w:rPr>
          <w:rFonts w:ascii="Arial Narrow" w:eastAsia="Arial Narrow" w:hAnsi="Arial Narrow" w:cs="Arial Narrow"/>
          <w:b/>
          <w:color w:val="0B5394"/>
          <w:sz w:val="32"/>
          <w:szCs w:val="32"/>
        </w:rPr>
        <w:t>Comité</w:t>
      </w:r>
      <w:proofErr w:type="spellEnd"/>
      <w:r>
        <w:rPr>
          <w:rFonts w:ascii="Arial Narrow" w:eastAsia="Arial Narrow" w:hAnsi="Arial Narrow" w:cs="Arial Narrow"/>
          <w:b/>
          <w:color w:val="0B5394"/>
          <w:sz w:val="32"/>
          <w:szCs w:val="32"/>
        </w:rPr>
        <w:t xml:space="preserve"> de </w:t>
      </w:r>
      <w:proofErr w:type="spellStart"/>
      <w:r>
        <w:rPr>
          <w:rFonts w:ascii="Arial Narrow" w:eastAsia="Arial Narrow" w:hAnsi="Arial Narrow" w:cs="Arial Narrow"/>
          <w:b/>
          <w:color w:val="0B5394"/>
          <w:sz w:val="32"/>
          <w:szCs w:val="32"/>
        </w:rPr>
        <w:t>Asesoría</w:t>
      </w:r>
      <w:proofErr w:type="spellEnd"/>
      <w:r>
        <w:rPr>
          <w:rFonts w:ascii="Arial Narrow" w:eastAsia="Arial Narrow" w:hAnsi="Arial Narrow" w:cs="Arial Narrow"/>
          <w:b/>
          <w:color w:val="0B5394"/>
          <w:sz w:val="32"/>
          <w:szCs w:val="32"/>
        </w:rPr>
        <w:t xml:space="preserve"> de Ciudadanos de Educación Especial (SECAC, por sus siglas en inglés) </w:t>
      </w:r>
    </w:p>
    <w:p w14:paraId="76611AD3" w14:textId="77777777" w:rsidR="009B367A" w:rsidRDefault="009B367A" w:rsidP="009B3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/>
          <w:b/>
          <w:color w:val="0B5394"/>
          <w:sz w:val="24"/>
          <w:szCs w:val="24"/>
        </w:rPr>
      </w:pPr>
    </w:p>
    <w:p w14:paraId="064EFB0E" w14:textId="77777777" w:rsidR="00AC4102" w:rsidRPr="009B367A" w:rsidRDefault="00151984" w:rsidP="009B3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/>
          <w:b/>
          <w:color w:val="0B5394"/>
          <w:sz w:val="24"/>
          <w:szCs w:val="24"/>
        </w:rPr>
      </w:pPr>
      <w:r>
        <w:rPr>
          <w:rFonts w:ascii="Arial Narrow" w:eastAsia="Arial Narrow" w:hAnsi="Arial Narrow"/>
          <w:b/>
          <w:color w:val="0B5394"/>
          <w:sz w:val="24"/>
          <w:szCs w:val="24"/>
        </w:rPr>
        <w:t xml:space="preserve">25 de mayo de 2023 </w:t>
      </w:r>
    </w:p>
    <w:p w14:paraId="1F01F8DE" w14:textId="77777777" w:rsidR="00AC4102" w:rsidRPr="009B367A" w:rsidRDefault="00151984" w:rsidP="009B3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/>
          <w:b/>
          <w:color w:val="0B5394"/>
          <w:sz w:val="24"/>
          <w:szCs w:val="24"/>
        </w:rPr>
      </w:pPr>
      <w:r>
        <w:rPr>
          <w:rFonts w:ascii="Arial Narrow" w:eastAsia="Arial Narrow" w:hAnsi="Arial Narrow"/>
          <w:b/>
          <w:color w:val="0B5394"/>
          <w:sz w:val="24"/>
          <w:szCs w:val="24"/>
        </w:rPr>
        <w:t>7:00 p.m. a 9:00 p.m.</w:t>
      </w:r>
    </w:p>
    <w:p w14:paraId="29B519A4" w14:textId="77777777" w:rsidR="00FB706C" w:rsidRPr="009B367A" w:rsidRDefault="00FB706C" w:rsidP="009B3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/>
          <w:b/>
          <w:color w:val="0B5394"/>
          <w:sz w:val="24"/>
          <w:szCs w:val="24"/>
        </w:rPr>
      </w:pPr>
    </w:p>
    <w:p w14:paraId="23A57CE0" w14:textId="77777777" w:rsidR="00AC4102" w:rsidRPr="009B367A" w:rsidRDefault="00151984" w:rsidP="009B3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Calibri" w:hAnsi="Arial Narrow"/>
          <w:b/>
          <w:color w:val="0B5394"/>
          <w:sz w:val="24"/>
          <w:szCs w:val="24"/>
        </w:rPr>
      </w:pPr>
      <w:r>
        <w:rPr>
          <w:rFonts w:ascii="Arial Narrow" w:eastAsia="Calibri" w:hAnsi="Arial Narrow"/>
          <w:b/>
          <w:color w:val="0B5394"/>
          <w:sz w:val="24"/>
          <w:szCs w:val="24"/>
        </w:rPr>
        <w:t xml:space="preserve">Únase a la reunión por Zoom </w:t>
      </w:r>
    </w:p>
    <w:p w14:paraId="2F619EEC" w14:textId="77777777" w:rsidR="00D671FB" w:rsidRPr="00D671FB" w:rsidRDefault="00000000" w:rsidP="00D671F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Calibri" w:hAnsi="Arial Narrow"/>
          <w:b/>
          <w:color w:val="0B538A"/>
          <w:sz w:val="24"/>
          <w:szCs w:val="24"/>
          <w:u w:val="single"/>
        </w:rPr>
      </w:pPr>
      <w:hyperlink r:id="rId5" w:history="1">
        <w:r w:rsidR="00D671FB" w:rsidRPr="00D671FB">
          <w:rPr>
            <w:rStyle w:val="Hyperlink"/>
            <w:rFonts w:ascii="Arial Narrow" w:eastAsia="Calibri" w:hAnsi="Arial Narrow"/>
            <w:b/>
            <w:color w:val="0B538A"/>
            <w:sz w:val="24"/>
            <w:szCs w:val="24"/>
          </w:rPr>
          <w:t>https://mcpsmd.zoom.us/j/89990212510?pwd=dFBpUkFBK3VtM0t0RUhoNDR6dEdjdz09</w:t>
        </w:r>
      </w:hyperlink>
    </w:p>
    <w:p w14:paraId="088B55FB" w14:textId="7D1D9A14" w:rsidR="00AC4102" w:rsidRPr="009B367A" w:rsidRDefault="00151984" w:rsidP="009B3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/>
          <w:color w:val="0B5394"/>
          <w:sz w:val="24"/>
          <w:szCs w:val="24"/>
        </w:rPr>
      </w:pPr>
      <w:r>
        <w:rPr>
          <w:rFonts w:ascii="Arial Narrow" w:eastAsia="Arial Narrow" w:hAnsi="Arial Narrow"/>
          <w:b/>
          <w:color w:val="0B5394"/>
          <w:sz w:val="24"/>
          <w:szCs w:val="24"/>
        </w:rPr>
        <w:t xml:space="preserve">ID de la </w:t>
      </w:r>
      <w:proofErr w:type="spellStart"/>
      <w:r>
        <w:rPr>
          <w:rFonts w:ascii="Arial Narrow" w:eastAsia="Arial Narrow" w:hAnsi="Arial Narrow"/>
          <w:b/>
          <w:color w:val="0B5394"/>
          <w:sz w:val="24"/>
          <w:szCs w:val="24"/>
        </w:rPr>
        <w:t>reunión</w:t>
      </w:r>
      <w:proofErr w:type="spellEnd"/>
      <w:r>
        <w:rPr>
          <w:rFonts w:ascii="Arial Narrow" w:eastAsia="Arial Narrow" w:hAnsi="Arial Narrow"/>
          <w:b/>
          <w:color w:val="0B5394"/>
          <w:sz w:val="24"/>
          <w:szCs w:val="24"/>
        </w:rPr>
        <w:t xml:space="preserve">: </w:t>
      </w:r>
      <w:r w:rsidR="00310EE7" w:rsidRPr="00310EE7">
        <w:rPr>
          <w:rFonts w:ascii="Arial Narrow" w:eastAsia="Arial Narrow" w:hAnsi="Arial Narrow"/>
          <w:color w:val="0B5394"/>
          <w:sz w:val="24"/>
          <w:szCs w:val="24"/>
        </w:rPr>
        <w:t>899 9021 2510</w:t>
      </w:r>
    </w:p>
    <w:p w14:paraId="646E30AF" w14:textId="7625B710" w:rsidR="00AC4102" w:rsidRPr="009B367A" w:rsidRDefault="00151984" w:rsidP="009B3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/>
          <w:color w:val="0B5394"/>
          <w:sz w:val="24"/>
          <w:szCs w:val="24"/>
        </w:rPr>
      </w:pPr>
      <w:r>
        <w:rPr>
          <w:rFonts w:ascii="Arial Narrow" w:eastAsia="Arial Narrow" w:hAnsi="Arial Narrow"/>
          <w:b/>
          <w:color w:val="0B5394"/>
          <w:sz w:val="24"/>
          <w:szCs w:val="24"/>
        </w:rPr>
        <w:t>Contraseña:</w:t>
      </w:r>
      <w:r w:rsidR="00310EE7" w:rsidRPr="00310EE7">
        <w:rPr>
          <w:rFonts w:ascii="Arial Narrow" w:eastAsia="Arial Narrow" w:hAnsi="Arial Narrow"/>
          <w:color w:val="0B5394"/>
          <w:sz w:val="24"/>
          <w:szCs w:val="24"/>
        </w:rPr>
        <w:t xml:space="preserve"> 52523</w:t>
      </w:r>
    </w:p>
    <w:p w14:paraId="724E93BF" w14:textId="41C48871" w:rsidR="00AC4102" w:rsidRPr="009B367A" w:rsidRDefault="00151984" w:rsidP="009B3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/>
          <w:color w:val="0B5394"/>
          <w:sz w:val="24"/>
          <w:szCs w:val="24"/>
        </w:rPr>
      </w:pPr>
      <w:r>
        <w:rPr>
          <w:rFonts w:ascii="Arial Narrow" w:eastAsia="Arial Narrow" w:hAnsi="Arial Narrow"/>
          <w:color w:val="0B5394"/>
          <w:sz w:val="24"/>
          <w:szCs w:val="24"/>
        </w:rPr>
        <w:t>Un toque móvil +13017158592,,89990212510# US (Washington DC) +13052241968,,89990212510# US</w:t>
      </w:r>
    </w:p>
    <w:p w14:paraId="4B86EEFC" w14:textId="77777777" w:rsidR="00FB706C" w:rsidRPr="0089451A" w:rsidRDefault="00FB706C" w:rsidP="009B3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/>
          <w:color w:val="0B5394"/>
          <w:sz w:val="16"/>
          <w:szCs w:val="16"/>
        </w:rPr>
      </w:pPr>
    </w:p>
    <w:p w14:paraId="7FBAE8DF" w14:textId="5BFA14F3" w:rsidR="00AC4102" w:rsidRPr="009B367A" w:rsidRDefault="00151984" w:rsidP="009B3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/>
          <w:b/>
          <w:color w:val="0B5394"/>
          <w:sz w:val="24"/>
          <w:szCs w:val="24"/>
          <w:u w:val="single"/>
        </w:rPr>
      </w:pPr>
      <w:r>
        <w:rPr>
          <w:rFonts w:ascii="Arial Narrow" w:eastAsia="Arial Narrow" w:hAnsi="Arial Narrow"/>
          <w:b/>
          <w:color w:val="0B5394"/>
          <w:sz w:val="24"/>
          <w:szCs w:val="24"/>
          <w:u w:val="single"/>
        </w:rPr>
        <w:t>Agenda</w:t>
      </w:r>
    </w:p>
    <w:p w14:paraId="4084A4AE" w14:textId="77777777" w:rsidR="009B367A" w:rsidRPr="0089451A" w:rsidRDefault="009B367A" w:rsidP="009B3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/>
          <w:b/>
          <w:color w:val="0B5394"/>
          <w:sz w:val="16"/>
          <w:szCs w:val="16"/>
          <w:u w:val="single"/>
        </w:rPr>
      </w:pPr>
    </w:p>
    <w:p w14:paraId="3BAE6FD1" w14:textId="77777777" w:rsidR="00AC4102" w:rsidRPr="009B367A" w:rsidRDefault="00151984" w:rsidP="009B3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3"/>
        <w:rPr>
          <w:rFonts w:ascii="Arial Narrow" w:eastAsia="Arial Narrow" w:hAnsi="Arial Narrow"/>
          <w:color w:val="0B5394"/>
          <w:sz w:val="24"/>
          <w:szCs w:val="24"/>
        </w:rPr>
      </w:pPr>
      <w:r>
        <w:rPr>
          <w:rFonts w:ascii="Arial Narrow" w:eastAsia="Arial Narrow" w:hAnsi="Arial Narrow"/>
          <w:color w:val="0B5394"/>
          <w:sz w:val="24"/>
          <w:szCs w:val="24"/>
        </w:rPr>
        <w:t xml:space="preserve">Al </w:t>
      </w:r>
      <w:proofErr w:type="spellStart"/>
      <w:r>
        <w:rPr>
          <w:rFonts w:ascii="Arial Narrow" w:eastAsia="Arial Narrow" w:hAnsi="Arial Narrow"/>
          <w:color w:val="0B5394"/>
          <w:sz w:val="24"/>
          <w:szCs w:val="24"/>
        </w:rPr>
        <w:t>finalizar</w:t>
      </w:r>
      <w:proofErr w:type="spellEnd"/>
      <w:r>
        <w:rPr>
          <w:rFonts w:ascii="Arial Narrow" w:eastAsia="Arial Narrow" w:hAnsi="Arial Narrow"/>
          <w:color w:val="0B5394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/>
          <w:color w:val="0B5394"/>
          <w:sz w:val="24"/>
          <w:szCs w:val="24"/>
        </w:rPr>
        <w:t>esta</w:t>
      </w:r>
      <w:proofErr w:type="spellEnd"/>
      <w:r>
        <w:rPr>
          <w:rFonts w:ascii="Arial Narrow" w:eastAsia="Arial Narrow" w:hAnsi="Arial Narrow"/>
          <w:color w:val="0B5394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/>
          <w:color w:val="0B5394"/>
          <w:sz w:val="24"/>
          <w:szCs w:val="24"/>
        </w:rPr>
        <w:t>reunión</w:t>
      </w:r>
      <w:proofErr w:type="spellEnd"/>
      <w:r>
        <w:rPr>
          <w:rFonts w:ascii="Arial Narrow" w:eastAsia="Arial Narrow" w:hAnsi="Arial Narrow"/>
          <w:color w:val="0B5394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/>
          <w:color w:val="0B5394"/>
          <w:sz w:val="24"/>
          <w:szCs w:val="24"/>
        </w:rPr>
        <w:t>habremos</w:t>
      </w:r>
      <w:proofErr w:type="spellEnd"/>
      <w:r>
        <w:rPr>
          <w:rFonts w:ascii="Arial Narrow" w:eastAsia="Arial Narrow" w:hAnsi="Arial Narrow"/>
          <w:color w:val="0B5394"/>
          <w:sz w:val="24"/>
          <w:szCs w:val="24"/>
        </w:rPr>
        <w:t xml:space="preserve">: </w:t>
      </w:r>
    </w:p>
    <w:p w14:paraId="2E047F24" w14:textId="77777777" w:rsidR="00D8535E" w:rsidRPr="009B367A" w:rsidRDefault="00D8535E" w:rsidP="009B367A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698"/>
        <w:rPr>
          <w:rFonts w:ascii="Arial Narrow" w:eastAsia="Arial Narrow" w:hAnsi="Arial Narrow"/>
          <w:color w:val="0B5394"/>
          <w:sz w:val="24"/>
          <w:szCs w:val="24"/>
        </w:rPr>
        <w:sectPr w:rsidR="00D8535E" w:rsidRPr="009B367A">
          <w:type w:val="continuous"/>
          <w:pgSz w:w="12240" w:h="15840"/>
          <w:pgMar w:top="698" w:right="1173" w:bottom="991" w:left="1166" w:header="0" w:footer="720" w:gutter="0"/>
          <w:cols w:space="720" w:equalWidth="0">
            <w:col w:w="9900" w:space="0"/>
          </w:cols>
        </w:sectPr>
      </w:pPr>
    </w:p>
    <w:p w14:paraId="7D8E563A" w14:textId="7AB87553" w:rsidR="00D8535E" w:rsidRPr="009B367A" w:rsidRDefault="00D8535E" w:rsidP="009B367A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698"/>
        <w:rPr>
          <w:rFonts w:ascii="Arial Narrow" w:hAnsi="Arial Narrow"/>
          <w:color w:val="0B5394"/>
          <w:sz w:val="24"/>
          <w:szCs w:val="24"/>
        </w:rPr>
      </w:pPr>
      <w:r>
        <w:rPr>
          <w:rFonts w:ascii="Arial Narrow" w:eastAsia="Arial Narrow" w:hAnsi="Arial Narrow"/>
          <w:color w:val="0B5394"/>
          <w:sz w:val="24"/>
          <w:szCs w:val="24"/>
        </w:rPr>
        <w:t>Escuchado actualizaciones de los co-presidentes de SECAC y del liderazgo de educación especial de las Escuelas Públicas del Condado de Montgomery (MCPS)</w:t>
      </w:r>
    </w:p>
    <w:p w14:paraId="588EDA37" w14:textId="61657704" w:rsidR="00D8535E" w:rsidRPr="009B367A" w:rsidRDefault="0089451A" w:rsidP="009B367A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Narrow" w:eastAsia="Arial Narrow" w:hAnsi="Arial Narrow"/>
          <w:color w:val="0B5394"/>
          <w:sz w:val="24"/>
          <w:szCs w:val="24"/>
        </w:rPr>
      </w:pPr>
      <w:r>
        <w:rPr>
          <w:rFonts w:ascii="Arial Narrow" w:eastAsia="Arial Narrow" w:hAnsi="Arial Narrow"/>
          <w:color w:val="0B5394"/>
          <w:sz w:val="24"/>
          <w:szCs w:val="24"/>
        </w:rPr>
        <w:br w:type="column"/>
      </w:r>
      <w:proofErr w:type="spellStart"/>
      <w:r w:rsidR="00D8535E">
        <w:rPr>
          <w:rFonts w:ascii="Arial Narrow" w:eastAsia="Arial Narrow" w:hAnsi="Arial Narrow"/>
          <w:color w:val="0B5394"/>
          <w:sz w:val="24"/>
          <w:szCs w:val="24"/>
        </w:rPr>
        <w:t>Recibido</w:t>
      </w:r>
      <w:proofErr w:type="spellEnd"/>
      <w:r w:rsidR="00D8535E">
        <w:rPr>
          <w:rFonts w:ascii="Arial Narrow" w:eastAsia="Arial Narrow" w:hAnsi="Arial Narrow"/>
          <w:color w:val="0B5394"/>
          <w:sz w:val="24"/>
          <w:szCs w:val="24"/>
        </w:rPr>
        <w:t xml:space="preserve"> </w:t>
      </w:r>
      <w:proofErr w:type="spellStart"/>
      <w:r w:rsidR="00D8535E">
        <w:rPr>
          <w:rFonts w:ascii="Arial Narrow" w:eastAsia="Arial Narrow" w:hAnsi="Arial Narrow"/>
          <w:color w:val="0B5394"/>
          <w:sz w:val="24"/>
          <w:szCs w:val="24"/>
        </w:rPr>
        <w:t>actualizaciones</w:t>
      </w:r>
      <w:proofErr w:type="spellEnd"/>
      <w:r w:rsidR="00D8535E">
        <w:rPr>
          <w:rFonts w:ascii="Arial Narrow" w:eastAsia="Arial Narrow" w:hAnsi="Arial Narrow"/>
          <w:color w:val="0B5394"/>
          <w:sz w:val="24"/>
          <w:szCs w:val="24"/>
        </w:rPr>
        <w:t xml:space="preserve"> de la comunidad de MCPS </w:t>
      </w:r>
    </w:p>
    <w:p w14:paraId="7B566697" w14:textId="77777777" w:rsidR="00D8535E" w:rsidRPr="009B367A" w:rsidRDefault="00D8535E" w:rsidP="009B367A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27"/>
        <w:rPr>
          <w:rFonts w:ascii="Arial Narrow" w:eastAsia="Arial Narrow" w:hAnsi="Arial Narrow"/>
          <w:color w:val="0B5394"/>
          <w:sz w:val="24"/>
          <w:szCs w:val="24"/>
        </w:rPr>
      </w:pPr>
      <w:r>
        <w:rPr>
          <w:rFonts w:ascii="Arial Narrow" w:eastAsia="Arial Narrow" w:hAnsi="Arial Narrow"/>
          <w:color w:val="0B5394"/>
          <w:sz w:val="24"/>
          <w:szCs w:val="24"/>
        </w:rPr>
        <w:t>¡Celebrado nuestro año en revisión!</w:t>
      </w:r>
    </w:p>
    <w:p w14:paraId="3CAA9D4D" w14:textId="0C93C3E0" w:rsidR="00D8535E" w:rsidRPr="009B367A" w:rsidRDefault="00D8535E" w:rsidP="009B367A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27"/>
        <w:rPr>
          <w:rFonts w:ascii="Arial Narrow" w:eastAsia="Arial Narrow" w:hAnsi="Arial Narrow"/>
          <w:color w:val="0B5394"/>
          <w:sz w:val="24"/>
          <w:szCs w:val="24"/>
        </w:rPr>
      </w:pPr>
      <w:proofErr w:type="spellStart"/>
      <w:r>
        <w:rPr>
          <w:rFonts w:ascii="Arial Narrow" w:eastAsia="Arial Narrow" w:hAnsi="Arial Narrow"/>
          <w:color w:val="0B5394"/>
          <w:sz w:val="24"/>
          <w:szCs w:val="24"/>
        </w:rPr>
        <w:t>Escuchado</w:t>
      </w:r>
      <w:proofErr w:type="spellEnd"/>
      <w:r>
        <w:rPr>
          <w:rFonts w:ascii="Arial Narrow" w:eastAsia="Arial Narrow" w:hAnsi="Arial Narrow"/>
          <w:color w:val="0B5394"/>
          <w:sz w:val="24"/>
          <w:szCs w:val="24"/>
        </w:rPr>
        <w:t xml:space="preserve"> a </w:t>
      </w:r>
      <w:proofErr w:type="spellStart"/>
      <w:r>
        <w:rPr>
          <w:rFonts w:ascii="Arial Narrow" w:eastAsia="Arial Narrow" w:hAnsi="Arial Narrow"/>
          <w:color w:val="0B5394"/>
          <w:sz w:val="24"/>
          <w:szCs w:val="24"/>
        </w:rPr>
        <w:t>los</w:t>
      </w:r>
      <w:proofErr w:type="spellEnd"/>
      <w:r>
        <w:rPr>
          <w:rFonts w:ascii="Arial Narrow" w:eastAsia="Arial Narrow" w:hAnsi="Arial Narrow"/>
          <w:color w:val="0B5394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/>
          <w:color w:val="0B5394"/>
          <w:sz w:val="24"/>
          <w:szCs w:val="24"/>
        </w:rPr>
        <w:t>nominados</w:t>
      </w:r>
      <w:proofErr w:type="spellEnd"/>
      <w:r>
        <w:rPr>
          <w:rFonts w:ascii="Arial Narrow" w:eastAsia="Arial Narrow" w:hAnsi="Arial Narrow"/>
          <w:color w:val="0B5394"/>
          <w:sz w:val="24"/>
          <w:szCs w:val="24"/>
        </w:rPr>
        <w:t xml:space="preserve"> a co-</w:t>
      </w:r>
      <w:proofErr w:type="spellStart"/>
      <w:r>
        <w:rPr>
          <w:rFonts w:ascii="Arial Narrow" w:eastAsia="Arial Narrow" w:hAnsi="Arial Narrow"/>
          <w:color w:val="0B5394"/>
          <w:sz w:val="24"/>
          <w:szCs w:val="24"/>
        </w:rPr>
        <w:t>presidente</w:t>
      </w:r>
      <w:r w:rsidR="0089451A">
        <w:rPr>
          <w:rFonts w:ascii="Arial Narrow" w:eastAsia="Arial Narrow" w:hAnsi="Arial Narrow"/>
          <w:color w:val="0B5394"/>
          <w:sz w:val="24"/>
          <w:szCs w:val="24"/>
        </w:rPr>
        <w:t>s</w:t>
      </w:r>
      <w:proofErr w:type="spellEnd"/>
      <w:r>
        <w:rPr>
          <w:rFonts w:ascii="Arial Narrow" w:eastAsia="Arial Narrow" w:hAnsi="Arial Narrow"/>
          <w:color w:val="0B5394"/>
          <w:sz w:val="24"/>
          <w:szCs w:val="24"/>
        </w:rPr>
        <w:t xml:space="preserve"> de SECAC y votado</w:t>
      </w:r>
    </w:p>
    <w:p w14:paraId="786162EB" w14:textId="77777777" w:rsidR="00AC4102" w:rsidRPr="009B367A" w:rsidRDefault="00D8535E" w:rsidP="009B367A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27"/>
        <w:rPr>
          <w:rFonts w:ascii="Arial Narrow" w:eastAsia="Arial Narrow" w:hAnsi="Arial Narrow"/>
          <w:color w:val="0B5394"/>
          <w:sz w:val="24"/>
          <w:szCs w:val="24"/>
        </w:rPr>
      </w:pPr>
      <w:r>
        <w:rPr>
          <w:rFonts w:ascii="Arial Narrow" w:eastAsia="Arial Narrow" w:hAnsi="Arial Narrow"/>
          <w:color w:val="0B5394"/>
          <w:sz w:val="24"/>
          <w:szCs w:val="24"/>
        </w:rPr>
        <w:t>Celebrado un año escolar de éxito</w:t>
      </w:r>
    </w:p>
    <w:p w14:paraId="4B1CCA4E" w14:textId="77777777" w:rsidR="00D8535E" w:rsidRPr="0089451A" w:rsidRDefault="00D8535E" w:rsidP="008945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27"/>
        <w:rPr>
          <w:rFonts w:ascii="Arial Narrow" w:eastAsia="Arial Narrow" w:hAnsi="Arial Narrow"/>
          <w:color w:val="0B5394"/>
          <w:sz w:val="16"/>
          <w:szCs w:val="16"/>
        </w:rPr>
      </w:pPr>
    </w:p>
    <w:p w14:paraId="2A89F2C5" w14:textId="77777777" w:rsidR="00D8535E" w:rsidRPr="0089451A" w:rsidRDefault="00D8535E" w:rsidP="009B3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hAnsi="Arial Narrow"/>
          <w:b/>
          <w:color w:val="0B5394"/>
          <w:sz w:val="16"/>
          <w:szCs w:val="16"/>
        </w:rPr>
        <w:sectPr w:rsidR="00D8535E" w:rsidRPr="0089451A" w:rsidSect="00D8535E">
          <w:type w:val="continuous"/>
          <w:pgSz w:w="12240" w:h="15840"/>
          <w:pgMar w:top="698" w:right="1173" w:bottom="991" w:left="1166" w:header="0" w:footer="720" w:gutter="0"/>
          <w:cols w:num="2" w:space="720"/>
        </w:sectPr>
      </w:pPr>
    </w:p>
    <w:p w14:paraId="093340A4" w14:textId="77777777" w:rsidR="00AC4102" w:rsidRPr="0089451A" w:rsidRDefault="00AC4102" w:rsidP="009B3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Narrow" w:eastAsia="Arial Narrow" w:hAnsi="Arial Narrow"/>
          <w:b/>
          <w:color w:val="0000CC"/>
          <w:sz w:val="16"/>
          <w:szCs w:val="16"/>
        </w:rPr>
      </w:pPr>
    </w:p>
    <w:tbl>
      <w:tblPr>
        <w:tblStyle w:val="a"/>
        <w:tblW w:w="10080" w:type="dxa"/>
        <w:tblInd w:w="-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6480"/>
        <w:gridCol w:w="720"/>
      </w:tblGrid>
      <w:tr w:rsidR="00D8535E" w:rsidRPr="009B367A" w14:paraId="5F39A66E" w14:textId="77777777" w:rsidTr="003462CD">
        <w:trPr>
          <w:trHeight w:val="422"/>
        </w:trPr>
        <w:tc>
          <w:tcPr>
            <w:tcW w:w="288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1D457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439B96" w14:textId="77777777" w:rsidR="00D8535E" w:rsidRPr="009B367A" w:rsidRDefault="00D8535E" w:rsidP="00346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Tema</w:t>
            </w:r>
          </w:p>
        </w:tc>
        <w:tc>
          <w:tcPr>
            <w:tcW w:w="648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1D457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B49252" w14:textId="77777777" w:rsidR="00D8535E" w:rsidRPr="009B367A" w:rsidRDefault="00D8535E" w:rsidP="00346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Presentador</w:t>
            </w:r>
          </w:p>
        </w:tc>
        <w:tc>
          <w:tcPr>
            <w:tcW w:w="7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1D457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5E42E8" w14:textId="77777777" w:rsidR="00D8535E" w:rsidRPr="009B367A" w:rsidRDefault="00D8535E" w:rsidP="00346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Hora</w:t>
            </w:r>
          </w:p>
        </w:tc>
      </w:tr>
      <w:tr w:rsidR="00D8535E" w:rsidRPr="0089451A" w14:paraId="5308E58A" w14:textId="77777777" w:rsidTr="003462CD">
        <w:trPr>
          <w:trHeight w:val="924"/>
        </w:trPr>
        <w:tc>
          <w:tcPr>
            <w:tcW w:w="2880" w:type="dxa"/>
            <w:tcBorders>
              <w:top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B2B662" w14:textId="77777777" w:rsidR="00D8535E" w:rsidRPr="0089451A" w:rsidRDefault="00D8535E" w:rsidP="00346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  <w:color w:val="0B5394"/>
              </w:rPr>
            </w:pPr>
            <w:r w:rsidRPr="0089451A">
              <w:rPr>
                <w:rFonts w:ascii="Arial Narrow" w:hAnsi="Arial Narrow"/>
                <w:color w:val="0B5394"/>
              </w:rPr>
              <w:t>Bienvenida</w:t>
            </w:r>
          </w:p>
        </w:tc>
        <w:tc>
          <w:tcPr>
            <w:tcW w:w="6480" w:type="dxa"/>
            <w:tcBorders>
              <w:top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2F16B7" w14:textId="4DA1E545" w:rsidR="00D8535E" w:rsidRPr="0089451A" w:rsidRDefault="00D8535E" w:rsidP="00346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  <w:color w:val="0B5394"/>
              </w:rPr>
            </w:pPr>
            <w:r w:rsidRPr="0089451A">
              <w:rPr>
                <w:rFonts w:ascii="Arial Narrow" w:hAnsi="Arial Narrow"/>
                <w:color w:val="0B5394"/>
              </w:rPr>
              <w:t xml:space="preserve">Sra. Diana K. </w:t>
            </w:r>
            <w:proofErr w:type="spellStart"/>
            <w:r w:rsidRPr="0089451A">
              <w:rPr>
                <w:rFonts w:ascii="Arial Narrow" w:hAnsi="Arial Narrow"/>
                <w:color w:val="0B5394"/>
              </w:rPr>
              <w:t>Wyles</w:t>
            </w:r>
            <w:proofErr w:type="spellEnd"/>
            <w:r w:rsidRPr="0089451A">
              <w:rPr>
                <w:rFonts w:ascii="Arial Narrow" w:hAnsi="Arial Narrow"/>
                <w:color w:val="0B5394"/>
              </w:rPr>
              <w:t xml:space="preserve">, </w:t>
            </w:r>
            <w:proofErr w:type="spellStart"/>
            <w:r w:rsidRPr="0089451A">
              <w:rPr>
                <w:rFonts w:ascii="Arial Narrow" w:hAnsi="Arial Narrow"/>
                <w:color w:val="0B5394"/>
              </w:rPr>
              <w:t>superintendente</w:t>
            </w:r>
            <w:proofErr w:type="spellEnd"/>
            <w:r w:rsidRPr="0089451A">
              <w:rPr>
                <w:rFonts w:ascii="Arial Narrow" w:hAnsi="Arial Narrow"/>
                <w:color w:val="0B5394"/>
              </w:rPr>
              <w:t xml:space="preserve"> </w:t>
            </w:r>
            <w:proofErr w:type="spellStart"/>
            <w:r w:rsidRPr="0089451A">
              <w:rPr>
                <w:rFonts w:ascii="Arial Narrow" w:hAnsi="Arial Narrow"/>
                <w:color w:val="0B5394"/>
              </w:rPr>
              <w:t>asociada</w:t>
            </w:r>
            <w:proofErr w:type="spellEnd"/>
            <w:r w:rsidRPr="0089451A">
              <w:rPr>
                <w:rFonts w:ascii="Arial Narrow" w:hAnsi="Arial Narrow"/>
                <w:color w:val="0B5394"/>
              </w:rPr>
              <w:t xml:space="preserve"> </w:t>
            </w:r>
            <w:proofErr w:type="spellStart"/>
            <w:r w:rsidRPr="0089451A">
              <w:rPr>
                <w:rFonts w:ascii="Arial Narrow" w:hAnsi="Arial Narrow"/>
                <w:color w:val="0B5394"/>
              </w:rPr>
              <w:t>interina</w:t>
            </w:r>
            <w:proofErr w:type="spellEnd"/>
            <w:r w:rsidRPr="0089451A">
              <w:rPr>
                <w:rFonts w:ascii="Arial Narrow" w:hAnsi="Arial Narrow"/>
                <w:color w:val="0B5394"/>
              </w:rPr>
              <w:t xml:space="preserve">, </w:t>
            </w:r>
            <w:r w:rsidR="0089451A" w:rsidRPr="0089451A">
              <w:rPr>
                <w:rFonts w:ascii="Arial Narrow" w:hAnsi="Arial Narrow"/>
                <w:color w:val="0B5394"/>
              </w:rPr>
              <w:br/>
            </w:r>
            <w:proofErr w:type="spellStart"/>
            <w:r w:rsidRPr="0089451A">
              <w:rPr>
                <w:rFonts w:ascii="Arial Narrow" w:hAnsi="Arial Narrow"/>
                <w:color w:val="0B5394"/>
              </w:rPr>
              <w:t>Oficina</w:t>
            </w:r>
            <w:proofErr w:type="spellEnd"/>
            <w:r w:rsidRPr="0089451A">
              <w:rPr>
                <w:rFonts w:ascii="Arial Narrow" w:hAnsi="Arial Narrow"/>
                <w:color w:val="0B5394"/>
              </w:rPr>
              <w:t xml:space="preserve"> de </w:t>
            </w:r>
            <w:proofErr w:type="spellStart"/>
            <w:r w:rsidRPr="0089451A">
              <w:rPr>
                <w:rFonts w:ascii="Arial Narrow" w:hAnsi="Arial Narrow"/>
                <w:color w:val="0B5394"/>
              </w:rPr>
              <w:t>Educación</w:t>
            </w:r>
            <w:proofErr w:type="spellEnd"/>
            <w:r w:rsidRPr="0089451A">
              <w:rPr>
                <w:rFonts w:ascii="Arial Narrow" w:hAnsi="Arial Narrow"/>
                <w:color w:val="0B5394"/>
              </w:rPr>
              <w:t xml:space="preserve"> Especial</w:t>
            </w:r>
          </w:p>
          <w:p w14:paraId="7E8748E3" w14:textId="77777777" w:rsidR="00D8535E" w:rsidRPr="0089451A" w:rsidRDefault="00D8535E" w:rsidP="00346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  <w:color w:val="0B5394"/>
              </w:rPr>
            </w:pPr>
            <w:r w:rsidRPr="0089451A">
              <w:rPr>
                <w:rFonts w:ascii="Arial Narrow" w:hAnsi="Arial Narrow"/>
                <w:color w:val="0B5394"/>
              </w:rPr>
              <w:t>Sr. Philip A. Lynch, director</w:t>
            </w:r>
          </w:p>
          <w:p w14:paraId="27043536" w14:textId="77777777" w:rsidR="00D8535E" w:rsidRPr="0089451A" w:rsidRDefault="00D8535E" w:rsidP="00346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  <w:color w:val="0B5394"/>
              </w:rPr>
            </w:pPr>
            <w:r w:rsidRPr="0089451A">
              <w:rPr>
                <w:rFonts w:ascii="Arial Narrow" w:hAnsi="Arial Narrow"/>
                <w:color w:val="0B5394"/>
              </w:rPr>
              <w:t>Departamento de Servicios de Educación Especial (Department of Special Education Services-DSES)</w:t>
            </w:r>
          </w:p>
        </w:tc>
        <w:tc>
          <w:tcPr>
            <w:tcW w:w="720" w:type="dxa"/>
            <w:tcBorders>
              <w:top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7A1F1F" w14:textId="77777777" w:rsidR="00D8535E" w:rsidRPr="0089451A" w:rsidRDefault="00D8535E" w:rsidP="00346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  <w:color w:val="0B5394"/>
              </w:rPr>
            </w:pPr>
            <w:r w:rsidRPr="0089451A">
              <w:rPr>
                <w:rFonts w:ascii="Arial Narrow" w:hAnsi="Arial Narrow"/>
                <w:color w:val="0B5394"/>
              </w:rPr>
              <w:t>5’</w:t>
            </w:r>
          </w:p>
        </w:tc>
      </w:tr>
      <w:tr w:rsidR="00D8535E" w:rsidRPr="0089451A" w14:paraId="4487801D" w14:textId="77777777" w:rsidTr="003462CD">
        <w:trPr>
          <w:trHeight w:val="456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5AD3F3" w14:textId="77777777" w:rsidR="00D8535E" w:rsidRPr="0089451A" w:rsidRDefault="00D8535E" w:rsidP="00346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  <w:color w:val="0B5394"/>
              </w:rPr>
            </w:pPr>
            <w:r w:rsidRPr="0089451A">
              <w:rPr>
                <w:rFonts w:ascii="Arial Narrow" w:hAnsi="Arial Narrow"/>
                <w:color w:val="0B5394"/>
              </w:rPr>
              <w:t>Presentaciones;</w:t>
            </w:r>
          </w:p>
          <w:p w14:paraId="1281CB93" w14:textId="77777777" w:rsidR="00D8535E" w:rsidRPr="0089451A" w:rsidRDefault="00D8535E" w:rsidP="00346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  <w:color w:val="0B5394"/>
              </w:rPr>
            </w:pPr>
            <w:r w:rsidRPr="0089451A">
              <w:rPr>
                <w:rFonts w:ascii="Arial Narrow" w:hAnsi="Arial Narrow"/>
                <w:color w:val="0B5394"/>
              </w:rPr>
              <w:t>Revisión de la Agenda; Discusión; y Testimonios del Público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6B8605" w14:textId="77777777" w:rsidR="00D8535E" w:rsidRPr="0089451A" w:rsidRDefault="00D8535E" w:rsidP="00346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  <w:color w:val="0B5394"/>
              </w:rPr>
            </w:pPr>
            <w:r w:rsidRPr="0089451A">
              <w:rPr>
                <w:rFonts w:ascii="Arial Narrow" w:hAnsi="Arial Narrow"/>
                <w:color w:val="0B5394"/>
              </w:rPr>
              <w:t>Co-presidentes del SECAC:</w:t>
            </w:r>
          </w:p>
          <w:p w14:paraId="70012975" w14:textId="77777777" w:rsidR="00D8535E" w:rsidRPr="0089451A" w:rsidRDefault="00D8535E" w:rsidP="00346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  <w:color w:val="0B5394"/>
              </w:rPr>
            </w:pPr>
            <w:r w:rsidRPr="0089451A">
              <w:rPr>
                <w:rFonts w:ascii="Arial Narrow" w:hAnsi="Arial Narrow"/>
                <w:color w:val="0B5394"/>
              </w:rPr>
              <w:t>Sra. Amy Bloom</w:t>
            </w:r>
          </w:p>
          <w:p w14:paraId="77A05DD1" w14:textId="77777777" w:rsidR="00D8535E" w:rsidRPr="0089451A" w:rsidRDefault="00D8535E" w:rsidP="00346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  <w:color w:val="0B5394"/>
              </w:rPr>
            </w:pPr>
            <w:r w:rsidRPr="0089451A">
              <w:rPr>
                <w:rFonts w:ascii="Arial Narrow" w:hAnsi="Arial Narrow"/>
                <w:color w:val="0B5394"/>
              </w:rPr>
              <w:t>Sra. Coni Nepomuceno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3C25EB" w14:textId="77777777" w:rsidR="00D8535E" w:rsidRPr="0089451A" w:rsidRDefault="00D8535E" w:rsidP="00346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  <w:color w:val="0B5394"/>
              </w:rPr>
            </w:pPr>
            <w:r w:rsidRPr="0089451A">
              <w:rPr>
                <w:rFonts w:ascii="Arial Narrow" w:hAnsi="Arial Narrow"/>
                <w:color w:val="0B5394"/>
              </w:rPr>
              <w:t>15’</w:t>
            </w:r>
          </w:p>
        </w:tc>
      </w:tr>
      <w:tr w:rsidR="00D8535E" w:rsidRPr="0089451A" w14:paraId="01BE160D" w14:textId="77777777" w:rsidTr="003462CD">
        <w:trPr>
          <w:trHeight w:val="141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4AA6EA" w14:textId="77777777" w:rsidR="00D8535E" w:rsidRPr="0089451A" w:rsidRDefault="00D8535E" w:rsidP="00346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  <w:color w:val="0B5394"/>
              </w:rPr>
            </w:pPr>
            <w:r w:rsidRPr="0089451A">
              <w:rPr>
                <w:rFonts w:ascii="Arial Narrow" w:hAnsi="Arial Narrow"/>
                <w:color w:val="0B5394"/>
              </w:rPr>
              <w:t>MCPS/Actualizaciones de la comunidad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F21255" w14:textId="77777777" w:rsidR="00D8535E" w:rsidRPr="0089451A" w:rsidRDefault="00D8535E" w:rsidP="00346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  <w:color w:val="0B5394"/>
              </w:rPr>
            </w:pPr>
            <w:r w:rsidRPr="0089451A">
              <w:rPr>
                <w:rFonts w:ascii="Arial Narrow" w:hAnsi="Arial Narrow"/>
                <w:color w:val="0B5394"/>
              </w:rPr>
              <w:t xml:space="preserve">Sr. Lynch  </w:t>
            </w:r>
          </w:p>
          <w:p w14:paraId="08B630FB" w14:textId="77777777" w:rsidR="00511D51" w:rsidRPr="0089451A" w:rsidRDefault="00D8535E" w:rsidP="00346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  <w:color w:val="0B5394"/>
              </w:rPr>
            </w:pPr>
            <w:r w:rsidRPr="0089451A">
              <w:rPr>
                <w:rFonts w:ascii="Arial Narrow" w:hAnsi="Arial Narrow"/>
                <w:color w:val="0B5394"/>
              </w:rPr>
              <w:t xml:space="preserve">Sra. MaryBeth O. Mantzouranis, </w:t>
            </w:r>
          </w:p>
          <w:p w14:paraId="5081C874" w14:textId="77777777" w:rsidR="00D8535E" w:rsidRPr="0089451A" w:rsidRDefault="00511D51" w:rsidP="00346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  <w:color w:val="0B5394"/>
              </w:rPr>
            </w:pPr>
            <w:r w:rsidRPr="0089451A">
              <w:rPr>
                <w:rFonts w:ascii="Arial Narrow" w:hAnsi="Arial Narrow"/>
                <w:color w:val="0B5394"/>
              </w:rPr>
              <w:t xml:space="preserve">coordinadora de Servicios de Apoyo Familiar, DSES </w:t>
            </w:r>
          </w:p>
          <w:p w14:paraId="1DF3D79E" w14:textId="77777777" w:rsidR="00D8535E" w:rsidRPr="0089451A" w:rsidRDefault="00D8535E" w:rsidP="00346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  <w:color w:val="0B5394"/>
              </w:rPr>
            </w:pPr>
            <w:r w:rsidRPr="0089451A">
              <w:rPr>
                <w:rFonts w:ascii="Arial Narrow" w:hAnsi="Arial Narrow"/>
                <w:color w:val="0B5394"/>
              </w:rPr>
              <w:t>Sra. Sharon Norcio, supervisora de recreación,</w:t>
            </w:r>
          </w:p>
          <w:p w14:paraId="2EA39B32" w14:textId="77777777" w:rsidR="00D8535E" w:rsidRPr="0089451A" w:rsidRDefault="00D8535E" w:rsidP="00346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  <w:color w:val="0B5394"/>
              </w:rPr>
            </w:pPr>
            <w:r w:rsidRPr="0089451A">
              <w:rPr>
                <w:rFonts w:ascii="Arial Narrow" w:hAnsi="Arial Narrow"/>
                <w:color w:val="0B5394"/>
              </w:rPr>
              <w:t>Recreación del condado de Montgomery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859BFD" w14:textId="77777777" w:rsidR="00D8535E" w:rsidRPr="0089451A" w:rsidRDefault="00D8535E" w:rsidP="00346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  <w:color w:val="0B5394"/>
              </w:rPr>
            </w:pPr>
            <w:r w:rsidRPr="0089451A">
              <w:rPr>
                <w:rFonts w:ascii="Arial Narrow" w:hAnsi="Arial Narrow"/>
                <w:color w:val="0B5394"/>
              </w:rPr>
              <w:t>15’</w:t>
            </w:r>
          </w:p>
        </w:tc>
      </w:tr>
      <w:tr w:rsidR="00D8535E" w:rsidRPr="0089451A" w14:paraId="652459FB" w14:textId="77777777" w:rsidTr="003462CD">
        <w:trPr>
          <w:trHeight w:val="285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609BBB" w14:textId="77777777" w:rsidR="00D8535E" w:rsidRPr="0089451A" w:rsidRDefault="00D8535E" w:rsidP="003462CD">
            <w:pPr>
              <w:widowControl w:val="0"/>
              <w:spacing w:line="240" w:lineRule="auto"/>
              <w:jc w:val="center"/>
              <w:rPr>
                <w:rFonts w:ascii="Arial Narrow" w:hAnsi="Arial Narrow"/>
                <w:color w:val="0B5394"/>
              </w:rPr>
            </w:pPr>
            <w:r w:rsidRPr="0089451A">
              <w:rPr>
                <w:rFonts w:ascii="Arial Narrow" w:hAnsi="Arial Narrow"/>
                <w:color w:val="0B5394"/>
              </w:rPr>
              <w:t>¡Nuestro año en revisión!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4338D1" w14:textId="56E57576" w:rsidR="00D8535E" w:rsidRPr="0089451A" w:rsidRDefault="00D8535E" w:rsidP="003462CD">
            <w:pPr>
              <w:widowControl w:val="0"/>
              <w:spacing w:line="240" w:lineRule="auto"/>
              <w:jc w:val="center"/>
              <w:rPr>
                <w:rFonts w:ascii="Arial Narrow" w:hAnsi="Arial Narrow"/>
                <w:color w:val="0B5394"/>
              </w:rPr>
            </w:pPr>
            <w:r w:rsidRPr="0089451A">
              <w:rPr>
                <w:rFonts w:ascii="Arial Narrow" w:hAnsi="Arial Narrow"/>
                <w:color w:val="0B5394"/>
              </w:rPr>
              <w:t>Co-</w:t>
            </w:r>
            <w:proofErr w:type="spellStart"/>
            <w:r w:rsidRPr="0089451A">
              <w:rPr>
                <w:rFonts w:ascii="Arial Narrow" w:hAnsi="Arial Narrow"/>
                <w:color w:val="0B5394"/>
              </w:rPr>
              <w:t>presidente</w:t>
            </w:r>
            <w:proofErr w:type="spellEnd"/>
            <w:r w:rsidRPr="0089451A">
              <w:rPr>
                <w:rFonts w:ascii="Arial Narrow" w:hAnsi="Arial Narrow"/>
                <w:color w:val="0B5394"/>
              </w:rPr>
              <w:t xml:space="preserve"> de SECAC; Sr. Lynch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E77946" w14:textId="77777777" w:rsidR="00D8535E" w:rsidRPr="0089451A" w:rsidRDefault="00D8535E" w:rsidP="003462CD">
            <w:pPr>
              <w:widowControl w:val="0"/>
              <w:spacing w:line="240" w:lineRule="auto"/>
              <w:jc w:val="center"/>
              <w:rPr>
                <w:rFonts w:ascii="Arial Narrow" w:hAnsi="Arial Narrow"/>
                <w:color w:val="0B5394"/>
              </w:rPr>
            </w:pPr>
            <w:r w:rsidRPr="0089451A">
              <w:rPr>
                <w:rFonts w:ascii="Arial Narrow" w:hAnsi="Arial Narrow"/>
                <w:color w:val="0B5394"/>
              </w:rPr>
              <w:t>10’</w:t>
            </w:r>
          </w:p>
        </w:tc>
      </w:tr>
      <w:tr w:rsidR="00D8535E" w:rsidRPr="0089451A" w14:paraId="312856FF" w14:textId="77777777" w:rsidTr="003462CD">
        <w:trPr>
          <w:trHeight w:val="762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9CCD12" w14:textId="6C7C34DD" w:rsidR="00D8535E" w:rsidRPr="0089451A" w:rsidRDefault="00D8535E" w:rsidP="003462CD">
            <w:pPr>
              <w:widowControl w:val="0"/>
              <w:spacing w:line="240" w:lineRule="auto"/>
              <w:jc w:val="center"/>
              <w:rPr>
                <w:rFonts w:ascii="Arial Narrow" w:hAnsi="Arial Narrow"/>
                <w:color w:val="0B5394"/>
              </w:rPr>
            </w:pPr>
            <w:proofErr w:type="spellStart"/>
            <w:r w:rsidRPr="0089451A">
              <w:rPr>
                <w:rFonts w:ascii="Arial Narrow" w:hAnsi="Arial Narrow"/>
                <w:color w:val="0B5394"/>
              </w:rPr>
              <w:t>Nominación</w:t>
            </w:r>
            <w:proofErr w:type="spellEnd"/>
            <w:r w:rsidRPr="0089451A">
              <w:rPr>
                <w:rFonts w:ascii="Arial Narrow" w:hAnsi="Arial Narrow"/>
                <w:color w:val="0B5394"/>
              </w:rPr>
              <w:t xml:space="preserve"> de co</w:t>
            </w:r>
            <w:r w:rsidR="00A72F47">
              <w:rPr>
                <w:rFonts w:ascii="Arial Narrow" w:hAnsi="Arial Narrow"/>
                <w:color w:val="0B5394"/>
              </w:rPr>
              <w:t>-</w:t>
            </w:r>
            <w:proofErr w:type="spellStart"/>
            <w:r w:rsidRPr="0089451A">
              <w:rPr>
                <w:rFonts w:ascii="Arial Narrow" w:hAnsi="Arial Narrow"/>
                <w:color w:val="0B5394"/>
              </w:rPr>
              <w:t>presidente</w:t>
            </w:r>
            <w:r w:rsidR="0089451A" w:rsidRPr="0089451A">
              <w:rPr>
                <w:rFonts w:ascii="Arial Narrow" w:hAnsi="Arial Narrow"/>
                <w:color w:val="0B5394"/>
              </w:rPr>
              <w:t>s</w:t>
            </w:r>
            <w:proofErr w:type="spellEnd"/>
            <w:r w:rsidRPr="0089451A">
              <w:rPr>
                <w:rFonts w:ascii="Arial Narrow" w:hAnsi="Arial Narrow"/>
                <w:color w:val="0B5394"/>
              </w:rPr>
              <w:t xml:space="preserve"> de SECAC</w:t>
            </w:r>
          </w:p>
          <w:p w14:paraId="2074120B" w14:textId="77777777" w:rsidR="00D8535E" w:rsidRPr="0089451A" w:rsidRDefault="00D8535E" w:rsidP="003462CD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ind w:left="360"/>
              <w:rPr>
                <w:rFonts w:ascii="Arial Narrow" w:hAnsi="Arial Narrow"/>
                <w:color w:val="0B5394"/>
              </w:rPr>
            </w:pPr>
            <w:r w:rsidRPr="0089451A">
              <w:rPr>
                <w:rFonts w:ascii="Arial Narrow" w:hAnsi="Arial Narrow"/>
                <w:color w:val="0B5394"/>
              </w:rPr>
              <w:t>Conozca a los candidatos</w:t>
            </w:r>
          </w:p>
          <w:p w14:paraId="1FE4F60E" w14:textId="77777777" w:rsidR="00D8535E" w:rsidRPr="0089451A" w:rsidRDefault="00D8535E" w:rsidP="003462CD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ind w:left="360"/>
              <w:rPr>
                <w:rFonts w:ascii="Arial Narrow" w:hAnsi="Arial Narrow"/>
                <w:color w:val="0B5394"/>
              </w:rPr>
            </w:pPr>
            <w:r w:rsidRPr="0089451A">
              <w:rPr>
                <w:rFonts w:ascii="Arial Narrow" w:hAnsi="Arial Narrow"/>
                <w:color w:val="0B5394"/>
              </w:rPr>
              <w:t>Vote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C04A8F" w14:textId="3BD81133" w:rsidR="00D8535E" w:rsidRPr="0089451A" w:rsidRDefault="00D8535E" w:rsidP="003462CD">
            <w:pPr>
              <w:widowControl w:val="0"/>
              <w:spacing w:line="240" w:lineRule="auto"/>
              <w:jc w:val="center"/>
              <w:rPr>
                <w:rFonts w:ascii="Arial Narrow" w:hAnsi="Arial Narrow"/>
                <w:color w:val="0B5394"/>
              </w:rPr>
            </w:pPr>
            <w:r w:rsidRPr="0089451A">
              <w:rPr>
                <w:rFonts w:ascii="Arial Narrow" w:hAnsi="Arial Narrow"/>
                <w:color w:val="0B5394"/>
              </w:rPr>
              <w:t>Co-</w:t>
            </w:r>
            <w:proofErr w:type="spellStart"/>
            <w:r w:rsidRPr="0089451A">
              <w:rPr>
                <w:rFonts w:ascii="Arial Narrow" w:hAnsi="Arial Narrow"/>
                <w:color w:val="0B5394"/>
              </w:rPr>
              <w:t>presidente</w:t>
            </w:r>
            <w:proofErr w:type="spellEnd"/>
            <w:r w:rsidRPr="0089451A">
              <w:rPr>
                <w:rFonts w:ascii="Arial Narrow" w:hAnsi="Arial Narrow"/>
                <w:color w:val="0B5394"/>
              </w:rPr>
              <w:t xml:space="preserve"> de SECAC; Sr. Lynch</w:t>
            </w:r>
          </w:p>
          <w:p w14:paraId="44F910C3" w14:textId="77777777" w:rsidR="00D8535E" w:rsidRPr="0089451A" w:rsidRDefault="00D8535E" w:rsidP="003462CD">
            <w:pPr>
              <w:widowControl w:val="0"/>
              <w:spacing w:line="240" w:lineRule="auto"/>
              <w:jc w:val="center"/>
              <w:rPr>
                <w:rFonts w:ascii="Arial Narrow" w:hAnsi="Arial Narrow"/>
                <w:color w:val="0B539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04E740" w14:textId="77777777" w:rsidR="00D8535E" w:rsidRPr="0089451A" w:rsidRDefault="00D8535E" w:rsidP="00346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  <w:color w:val="0B5394"/>
              </w:rPr>
            </w:pPr>
            <w:r w:rsidRPr="0089451A">
              <w:rPr>
                <w:rFonts w:ascii="Arial Narrow" w:hAnsi="Arial Narrow"/>
                <w:color w:val="0B5394"/>
              </w:rPr>
              <w:t>45’</w:t>
            </w:r>
          </w:p>
        </w:tc>
      </w:tr>
      <w:tr w:rsidR="00D8535E" w:rsidRPr="0089451A" w14:paraId="2518BE8D" w14:textId="77777777" w:rsidTr="0089451A">
        <w:trPr>
          <w:trHeight w:val="24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9E38D2" w14:textId="77777777" w:rsidR="00D8535E" w:rsidRPr="0089451A" w:rsidRDefault="00D8535E" w:rsidP="003462CD">
            <w:pPr>
              <w:widowControl w:val="0"/>
              <w:spacing w:line="240" w:lineRule="auto"/>
              <w:jc w:val="center"/>
              <w:rPr>
                <w:rFonts w:ascii="Arial Narrow" w:hAnsi="Arial Narrow"/>
                <w:color w:val="0B5394"/>
              </w:rPr>
            </w:pPr>
            <w:proofErr w:type="spellStart"/>
            <w:r w:rsidRPr="0089451A">
              <w:rPr>
                <w:rFonts w:ascii="Arial Narrow" w:hAnsi="Arial Narrow"/>
                <w:color w:val="0B5394"/>
              </w:rPr>
              <w:t>Celebremos</w:t>
            </w:r>
            <w:proofErr w:type="spellEnd"/>
            <w:r w:rsidRPr="0089451A">
              <w:rPr>
                <w:rFonts w:ascii="Arial Narrow" w:hAnsi="Arial Narrow"/>
                <w:color w:val="0B5394"/>
              </w:rPr>
              <w:t>!</w:t>
            </w:r>
          </w:p>
          <w:p w14:paraId="17F6B55F" w14:textId="77777777" w:rsidR="00D8535E" w:rsidRPr="0089451A" w:rsidRDefault="00D8535E" w:rsidP="003462CD">
            <w:pPr>
              <w:widowControl w:val="0"/>
              <w:spacing w:line="240" w:lineRule="auto"/>
              <w:jc w:val="center"/>
              <w:rPr>
                <w:rFonts w:ascii="Arial Narrow" w:hAnsi="Arial Narrow"/>
                <w:color w:val="0B5394"/>
              </w:rPr>
            </w:pPr>
            <w:r w:rsidRPr="0089451A">
              <w:rPr>
                <w:rFonts w:ascii="Arial Narrow" w:hAnsi="Arial Narrow"/>
                <w:color w:val="0B5394"/>
              </w:rPr>
              <w:t>¡Comparta un éxito de 2022─2023!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98B255" w14:textId="6B18A97E" w:rsidR="00D8535E" w:rsidRPr="0089451A" w:rsidRDefault="00D8535E" w:rsidP="003462CD">
            <w:pPr>
              <w:widowControl w:val="0"/>
              <w:spacing w:line="240" w:lineRule="auto"/>
              <w:jc w:val="center"/>
              <w:rPr>
                <w:rFonts w:ascii="Arial Narrow" w:hAnsi="Arial Narrow"/>
                <w:color w:val="0B5394"/>
              </w:rPr>
            </w:pPr>
            <w:r w:rsidRPr="0089451A">
              <w:rPr>
                <w:rFonts w:ascii="Arial Narrow" w:hAnsi="Arial Narrow"/>
                <w:color w:val="0B5394"/>
              </w:rPr>
              <w:t>Co-</w:t>
            </w:r>
            <w:proofErr w:type="spellStart"/>
            <w:r w:rsidRPr="0089451A">
              <w:rPr>
                <w:rFonts w:ascii="Arial Narrow" w:hAnsi="Arial Narrow"/>
                <w:color w:val="0B5394"/>
              </w:rPr>
              <w:t>presidente</w:t>
            </w:r>
            <w:proofErr w:type="spellEnd"/>
            <w:r w:rsidRPr="0089451A">
              <w:rPr>
                <w:rFonts w:ascii="Arial Narrow" w:hAnsi="Arial Narrow"/>
                <w:color w:val="0B5394"/>
              </w:rPr>
              <w:t xml:space="preserve"> de SECAC; Sr. Lynch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FE6940" w14:textId="77777777" w:rsidR="00D8535E" w:rsidRPr="0089451A" w:rsidRDefault="00D8535E" w:rsidP="00346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  <w:color w:val="0B5394"/>
              </w:rPr>
            </w:pPr>
            <w:r w:rsidRPr="0089451A">
              <w:rPr>
                <w:rFonts w:ascii="Arial Narrow" w:hAnsi="Arial Narrow"/>
                <w:color w:val="0B5394"/>
              </w:rPr>
              <w:t>5’</w:t>
            </w:r>
          </w:p>
        </w:tc>
      </w:tr>
    </w:tbl>
    <w:p w14:paraId="4152FC44" w14:textId="77777777" w:rsidR="00D8535E" w:rsidRPr="0089451A" w:rsidRDefault="00D8535E" w:rsidP="009B3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Narrow" w:eastAsia="Arial Narrow" w:hAnsi="Arial Narrow"/>
          <w:b/>
          <w:color w:val="0000CC"/>
          <w:sz w:val="8"/>
          <w:szCs w:val="8"/>
        </w:rPr>
      </w:pPr>
    </w:p>
    <w:sectPr w:rsidR="00D8535E" w:rsidRPr="0089451A" w:rsidSect="00FB706C">
      <w:type w:val="continuous"/>
      <w:pgSz w:w="12240" w:h="15840"/>
      <w:pgMar w:top="1008" w:right="1440" w:bottom="1008" w:left="1440" w:header="0" w:footer="720" w:gutter="0"/>
      <w:cols w:space="720" w:equalWidth="0">
        <w:col w:w="9633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462F3"/>
    <w:multiLevelType w:val="multilevel"/>
    <w:tmpl w:val="964AF9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B0B0770"/>
    <w:multiLevelType w:val="hybridMultilevel"/>
    <w:tmpl w:val="0F92A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A322C"/>
    <w:multiLevelType w:val="hybridMultilevel"/>
    <w:tmpl w:val="D4882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3A6B02"/>
    <w:multiLevelType w:val="multilevel"/>
    <w:tmpl w:val="080854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67A3CAB"/>
    <w:multiLevelType w:val="multilevel"/>
    <w:tmpl w:val="4F002E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AF83649"/>
    <w:multiLevelType w:val="multilevel"/>
    <w:tmpl w:val="B366CF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EB8589C"/>
    <w:multiLevelType w:val="multilevel"/>
    <w:tmpl w:val="4EEC18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442608153">
    <w:abstractNumId w:val="3"/>
  </w:num>
  <w:num w:numId="2" w16cid:durableId="1813868649">
    <w:abstractNumId w:val="0"/>
  </w:num>
  <w:num w:numId="3" w16cid:durableId="449588172">
    <w:abstractNumId w:val="4"/>
  </w:num>
  <w:num w:numId="4" w16cid:durableId="1556576688">
    <w:abstractNumId w:val="5"/>
  </w:num>
  <w:num w:numId="5" w16cid:durableId="687829286">
    <w:abstractNumId w:val="6"/>
  </w:num>
  <w:num w:numId="6" w16cid:durableId="683021437">
    <w:abstractNumId w:val="2"/>
  </w:num>
  <w:num w:numId="7" w16cid:durableId="339433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102"/>
    <w:rsid w:val="000A29D6"/>
    <w:rsid w:val="00151984"/>
    <w:rsid w:val="00310EE7"/>
    <w:rsid w:val="003462CD"/>
    <w:rsid w:val="0035106A"/>
    <w:rsid w:val="00483744"/>
    <w:rsid w:val="00490767"/>
    <w:rsid w:val="00511D51"/>
    <w:rsid w:val="007C4079"/>
    <w:rsid w:val="0089451A"/>
    <w:rsid w:val="009B367A"/>
    <w:rsid w:val="009B3D12"/>
    <w:rsid w:val="00A72F47"/>
    <w:rsid w:val="00AB0F39"/>
    <w:rsid w:val="00AC4102"/>
    <w:rsid w:val="00D671FB"/>
    <w:rsid w:val="00D8535E"/>
    <w:rsid w:val="00F96800"/>
    <w:rsid w:val="00FB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EB96E"/>
  <w15:docId w15:val="{F5B47140-4A1E-4F51-89C3-7323840F8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1519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71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71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4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cpsmd.zoom.us/j/89990212510?pwd=dFBpUkFBK3VtM0t0RUhoNDR6dEdj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Aleman, Rosa M</dc:creator>
  <cp:lastModifiedBy>Sue Keisler</cp:lastModifiedBy>
  <cp:revision>2</cp:revision>
  <dcterms:created xsi:type="dcterms:W3CDTF">2023-05-25T14:09:00Z</dcterms:created>
  <dcterms:modified xsi:type="dcterms:W3CDTF">2023-05-25T14:09:00Z</dcterms:modified>
</cp:coreProperties>
</file>